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BE7F" w14:textId="77777777" w:rsidR="001A561F" w:rsidRDefault="00000000">
      <w:pPr>
        <w:spacing w:after="0" w:line="240" w:lineRule="auto"/>
        <w:ind w:right="-2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/>
        </w:rPr>
        <w:tab/>
        <w:t xml:space="preserve"> </w:t>
      </w:r>
    </w:p>
    <w:p w14:paraId="5FB2E62D" w14:textId="77777777" w:rsidR="001A561F" w:rsidRDefault="001A561F">
      <w:pPr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lang w:val="kk-KZ"/>
        </w:rPr>
      </w:pPr>
    </w:p>
    <w:p w14:paraId="6D353698" w14:textId="77777777" w:rsidR="001A561F" w:rsidRDefault="00000000">
      <w:pPr>
        <w:pStyle w:val="ab"/>
        <w:ind w:firstLineChars="100" w:firstLine="240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Cs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Задания </w:t>
      </w:r>
      <w:proofErr w:type="spellStart"/>
      <w:r>
        <w:rPr>
          <w:rFonts w:ascii="Times New Roman" w:hAnsi="Times New Roman"/>
          <w:b/>
          <w:sz w:val="24"/>
          <w:szCs w:val="24"/>
        </w:rPr>
        <w:t>суммативного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оценивания за 1 четверть по предмету география</w:t>
      </w:r>
      <w:r>
        <w:rPr>
          <w:rFonts w:ascii="Times New Roman" w:hAnsi="Times New Roman"/>
          <w:b/>
          <w:sz w:val="24"/>
          <w:szCs w:val="24"/>
          <w:lang w:val="kk-KZ"/>
        </w:rPr>
        <w:t>.</w:t>
      </w:r>
    </w:p>
    <w:p w14:paraId="2D7C54CA" w14:textId="77777777" w:rsidR="001A561F" w:rsidRDefault="00000000">
      <w:pPr>
        <w:pStyle w:val="ab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8 -класс</w:t>
      </w:r>
    </w:p>
    <w:p w14:paraId="5F445969" w14:textId="75BBECE5" w:rsidR="006C1F66" w:rsidRPr="006C1F66" w:rsidRDefault="006C1F66" w:rsidP="006C1F6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6C1F6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І</w:t>
      </w:r>
      <w:r w:rsidRPr="006C1F6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Вариант</w:t>
      </w:r>
    </w:p>
    <w:p w14:paraId="606B1220" w14:textId="77777777" w:rsidR="006C1F66" w:rsidRDefault="006C1F66">
      <w:pPr>
        <w:pStyle w:val="ab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15CD8EB2" w14:textId="77777777" w:rsidR="001A561F" w:rsidRDefault="001A561F">
      <w:pPr>
        <w:pStyle w:val="ab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09E7F6D1" w14:textId="77777777" w:rsidR="001A561F" w:rsidRDefault="001A561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/>
        </w:rPr>
      </w:pPr>
    </w:p>
    <w:p w14:paraId="22F47397" w14:textId="77777777" w:rsidR="001A561F" w:rsidRDefault="00000000">
      <w:pPr>
        <w:spacing w:after="0" w:line="240" w:lineRule="auto"/>
        <w:ind w:left="1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Задание 1</w:t>
      </w: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1A561F" w14:paraId="133CB4A6" w14:textId="77777777">
        <w:trPr>
          <w:trHeight w:val="510"/>
        </w:trPr>
        <w:tc>
          <w:tcPr>
            <w:tcW w:w="8920" w:type="dxa"/>
            <w:vAlign w:val="bottom"/>
          </w:tcPr>
          <w:p w14:paraId="17031C29" w14:textId="77777777" w:rsidR="001A561F" w:rsidRDefault="00000000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1. «Отец географической науки» </w:t>
            </w:r>
          </w:p>
          <w:p w14:paraId="6D5BFC20" w14:textId="77777777" w:rsidR="001A561F" w:rsidRDefault="00000000">
            <w:pPr>
              <w:pStyle w:val="ab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A)Страбон                                   B)Эрaтосфен                          C) Птоломей  </w:t>
            </w:r>
          </w:p>
          <w:p w14:paraId="7CE45068" w14:textId="77777777" w:rsidR="001A561F" w:rsidRDefault="00000000">
            <w:pPr>
              <w:pStyle w:val="ab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D)Аристотель                              E)Пифагор</w:t>
            </w:r>
          </w:p>
          <w:p w14:paraId="5DED9E7D" w14:textId="77777777" w:rsidR="001A561F" w:rsidRDefault="001A561F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</w:p>
          <w:p w14:paraId="7FE61339" w14:textId="77777777" w:rsidR="001A561F" w:rsidRDefault="00000000">
            <w:pPr>
              <w:pStyle w:val="ab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2.  Входит в л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итосферу</w:t>
            </w:r>
          </w:p>
          <w:p w14:paraId="387C6E8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Вся кора и верхня часть мантии</w:t>
            </w:r>
          </w:p>
          <w:p w14:paraId="18A96F4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В. Ядро,мантия и земная кора</w:t>
            </w:r>
          </w:p>
          <w:p w14:paraId="371F247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С. Вся верхняя кора и земная кора и мантия.</w:t>
            </w:r>
          </w:p>
          <w:p w14:paraId="40C737CF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D.  Ядро и мантия земли</w:t>
            </w:r>
          </w:p>
          <w:p w14:paraId="35B4D1B9" w14:textId="77777777" w:rsidR="001A561F" w:rsidRDefault="001A561F">
            <w:pPr>
              <w:spacing w:after="0" w:line="240" w:lineRule="auto"/>
              <w:ind w:left="4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14:paraId="74DE71A8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3. Определите основные типы местности.</w:t>
            </w:r>
          </w:p>
        </w:tc>
        <w:tc>
          <w:tcPr>
            <w:tcW w:w="660" w:type="dxa"/>
            <w:vAlign w:val="bottom"/>
          </w:tcPr>
          <w:p w14:paraId="14BB36DD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" w:type="dxa"/>
            <w:vAlign w:val="bottom"/>
          </w:tcPr>
          <w:p w14:paraId="6D348770" w14:textId="77777777" w:rsidR="001A561F" w:rsidRDefault="001A561F">
            <w:pPr>
              <w:spacing w:after="0" w:line="240" w:lineRule="auto"/>
              <w:rPr>
                <w:sz w:val="1"/>
                <w:szCs w:val="1"/>
                <w:lang w:val="kk-KZ"/>
              </w:rPr>
            </w:pPr>
          </w:p>
        </w:tc>
      </w:tr>
    </w:tbl>
    <w:p w14:paraId="1AEAF995" w14:textId="77777777" w:rsidR="001A561F" w:rsidRDefault="001A561F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1A561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1A561F" w14:paraId="5FEE41D5" w14:textId="77777777">
        <w:trPr>
          <w:trHeight w:val="276"/>
        </w:trPr>
        <w:tc>
          <w:tcPr>
            <w:tcW w:w="8920" w:type="dxa"/>
            <w:vAlign w:val="bottom"/>
          </w:tcPr>
          <w:p w14:paraId="43758239" w14:textId="77777777" w:rsidR="001A561F" w:rsidRDefault="0000000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гора,ровнина</w:t>
            </w:r>
          </w:p>
        </w:tc>
        <w:tc>
          <w:tcPr>
            <w:tcW w:w="660" w:type="dxa"/>
            <w:vAlign w:val="bottom"/>
          </w:tcPr>
          <w:p w14:paraId="0E11AE49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757D75F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421EE45B" w14:textId="77777777">
        <w:trPr>
          <w:trHeight w:val="276"/>
        </w:trPr>
        <w:tc>
          <w:tcPr>
            <w:tcW w:w="8920" w:type="dxa"/>
            <w:vAlign w:val="bottom"/>
          </w:tcPr>
          <w:p w14:paraId="52607EEA" w14:textId="77777777" w:rsidR="001A561F" w:rsidRDefault="0000000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плато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гора</w:t>
            </w:r>
          </w:p>
        </w:tc>
        <w:tc>
          <w:tcPr>
            <w:tcW w:w="660" w:type="dxa"/>
            <w:vAlign w:val="bottom"/>
          </w:tcPr>
          <w:p w14:paraId="5AF1BE7C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07256EF8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21BE741B" w14:textId="77777777">
        <w:trPr>
          <w:trHeight w:val="276"/>
        </w:trPr>
        <w:tc>
          <w:tcPr>
            <w:tcW w:w="8920" w:type="dxa"/>
            <w:vAlign w:val="bottom"/>
          </w:tcPr>
          <w:p w14:paraId="362B3CBE" w14:textId="77777777" w:rsidR="001A561F" w:rsidRDefault="0000000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низменность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плато</w:t>
            </w:r>
          </w:p>
          <w:p w14:paraId="33C61C04" w14:textId="77777777" w:rsidR="001A561F" w:rsidRDefault="00000000">
            <w:pPr>
              <w:spacing w:after="0" w:line="240" w:lineRule="auto"/>
              <w:ind w:left="4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1]</w:t>
            </w:r>
          </w:p>
          <w:p w14:paraId="522D9ADF" w14:textId="77777777" w:rsidR="001A561F" w:rsidRDefault="001A561F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vAlign w:val="bottom"/>
          </w:tcPr>
          <w:p w14:paraId="3A9B398C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FFB9635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0B05D94D" w14:textId="77777777">
        <w:trPr>
          <w:trHeight w:val="276"/>
        </w:trPr>
        <w:tc>
          <w:tcPr>
            <w:tcW w:w="8920" w:type="dxa"/>
            <w:vAlign w:val="bottom"/>
          </w:tcPr>
          <w:p w14:paraId="2278E53C" w14:textId="77777777" w:rsidR="001A561F" w:rsidRDefault="0000000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плато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низменность</w:t>
            </w:r>
          </w:p>
        </w:tc>
        <w:tc>
          <w:tcPr>
            <w:tcW w:w="660" w:type="dxa"/>
            <w:vAlign w:val="bottom"/>
          </w:tcPr>
          <w:p w14:paraId="12FEF5D5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5A29A759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7115E978" w14:textId="77777777">
        <w:trPr>
          <w:trHeight w:val="314"/>
        </w:trPr>
        <w:tc>
          <w:tcPr>
            <w:tcW w:w="8920" w:type="dxa"/>
            <w:vAlign w:val="bottom"/>
          </w:tcPr>
          <w:p w14:paraId="7A6E1BE3" w14:textId="77777777" w:rsidR="001A561F" w:rsidRDefault="00000000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равнина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низменность</w:t>
            </w:r>
          </w:p>
        </w:tc>
        <w:tc>
          <w:tcPr>
            <w:tcW w:w="660" w:type="dxa"/>
            <w:vAlign w:val="bottom"/>
          </w:tcPr>
          <w:p w14:paraId="6D30C727" w14:textId="77777777" w:rsidR="001A561F" w:rsidRDefault="0000000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[1]</w:t>
            </w:r>
          </w:p>
        </w:tc>
        <w:tc>
          <w:tcPr>
            <w:tcW w:w="20" w:type="dxa"/>
            <w:vAlign w:val="bottom"/>
          </w:tcPr>
          <w:p w14:paraId="03550E65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</w:tbl>
    <w:p w14:paraId="70AA83F3" w14:textId="77777777" w:rsidR="001A561F" w:rsidRDefault="001A56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1A561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894ECA6" w14:textId="77777777" w:rsidR="001A561F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Дайте определение осадочной горной породе.</w:t>
      </w:r>
    </w:p>
    <w:p w14:paraId="64478162" w14:textId="77777777" w:rsidR="001A561F" w:rsidRDefault="001A561F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  <w:sectPr w:rsidR="001A56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600" w:type="dxa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660"/>
        <w:gridCol w:w="20"/>
      </w:tblGrid>
      <w:tr w:rsidR="001A561F" w14:paraId="7092D740" w14:textId="77777777">
        <w:trPr>
          <w:trHeight w:val="276"/>
        </w:trPr>
        <w:tc>
          <w:tcPr>
            <w:tcW w:w="8920" w:type="dxa"/>
            <w:vAlign w:val="bottom"/>
          </w:tcPr>
          <w:p w14:paraId="263B67B7" w14:textId="77777777" w:rsidR="001A561F" w:rsidRDefault="00000000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А) гнейс</w:t>
            </w:r>
          </w:p>
        </w:tc>
        <w:tc>
          <w:tcPr>
            <w:tcW w:w="660" w:type="dxa"/>
            <w:vAlign w:val="bottom"/>
          </w:tcPr>
          <w:p w14:paraId="5006AC86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2B1570BD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1EF6EF5F" w14:textId="77777777">
        <w:trPr>
          <w:trHeight w:val="276"/>
        </w:trPr>
        <w:tc>
          <w:tcPr>
            <w:tcW w:w="8920" w:type="dxa"/>
            <w:vAlign w:val="bottom"/>
          </w:tcPr>
          <w:p w14:paraId="4C58B539" w14:textId="77777777" w:rsidR="001A561F" w:rsidRDefault="00000000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В)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рамор</w:t>
            </w:r>
          </w:p>
        </w:tc>
        <w:tc>
          <w:tcPr>
            <w:tcW w:w="660" w:type="dxa"/>
            <w:vAlign w:val="bottom"/>
          </w:tcPr>
          <w:p w14:paraId="022D3908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BF19BE9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1810E055" w14:textId="77777777">
        <w:trPr>
          <w:trHeight w:val="276"/>
        </w:trPr>
        <w:tc>
          <w:tcPr>
            <w:tcW w:w="8920" w:type="dxa"/>
            <w:vAlign w:val="bottom"/>
          </w:tcPr>
          <w:p w14:paraId="0249E310" w14:textId="77777777" w:rsidR="001A561F" w:rsidRDefault="00000000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С) кварц</w:t>
            </w:r>
          </w:p>
        </w:tc>
        <w:tc>
          <w:tcPr>
            <w:tcW w:w="660" w:type="dxa"/>
            <w:vAlign w:val="bottom"/>
          </w:tcPr>
          <w:p w14:paraId="67987E3A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602F77B9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41C0A088" w14:textId="77777777">
        <w:trPr>
          <w:trHeight w:val="276"/>
        </w:trPr>
        <w:tc>
          <w:tcPr>
            <w:tcW w:w="8920" w:type="dxa"/>
            <w:vAlign w:val="bottom"/>
          </w:tcPr>
          <w:p w14:paraId="5A7AD479" w14:textId="77777777" w:rsidR="001A561F" w:rsidRDefault="00000000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мел</w:t>
            </w:r>
          </w:p>
        </w:tc>
        <w:tc>
          <w:tcPr>
            <w:tcW w:w="660" w:type="dxa"/>
            <w:vAlign w:val="bottom"/>
          </w:tcPr>
          <w:p w14:paraId="35361D9E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781B134E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  <w:tr w:rsidR="001A561F" w14:paraId="1079D0D9" w14:textId="77777777">
        <w:trPr>
          <w:trHeight w:val="314"/>
        </w:trPr>
        <w:tc>
          <w:tcPr>
            <w:tcW w:w="8920" w:type="dxa"/>
            <w:vAlign w:val="bottom"/>
          </w:tcPr>
          <w:p w14:paraId="15DB4B5D" w14:textId="77777777" w:rsidR="001A561F" w:rsidRDefault="00000000">
            <w:pPr>
              <w:spacing w:after="0" w:line="240" w:lineRule="auto"/>
              <w:ind w:left="4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Е) гранит</w:t>
            </w:r>
          </w:p>
        </w:tc>
        <w:tc>
          <w:tcPr>
            <w:tcW w:w="660" w:type="dxa"/>
            <w:vAlign w:val="bottom"/>
          </w:tcPr>
          <w:p w14:paraId="18E6ECFA" w14:textId="77777777" w:rsidR="001A561F" w:rsidRDefault="00000000">
            <w:pPr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[1]</w:t>
            </w:r>
          </w:p>
        </w:tc>
        <w:tc>
          <w:tcPr>
            <w:tcW w:w="20" w:type="dxa"/>
            <w:vAlign w:val="bottom"/>
          </w:tcPr>
          <w:p w14:paraId="6E1E0384" w14:textId="77777777" w:rsidR="001A561F" w:rsidRDefault="001A561F">
            <w:pPr>
              <w:spacing w:after="0" w:line="240" w:lineRule="auto"/>
              <w:rPr>
                <w:sz w:val="1"/>
                <w:szCs w:val="1"/>
              </w:rPr>
            </w:pPr>
          </w:p>
        </w:tc>
      </w:tr>
    </w:tbl>
    <w:p w14:paraId="2C4DCBE8" w14:textId="77777777" w:rsidR="001A561F" w:rsidRDefault="001A561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sectPr w:rsidR="001A561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F944A2A" w14:textId="77777777" w:rsidR="001A561F" w:rsidRDefault="00000000">
      <w:pPr>
        <w:spacing w:after="0"/>
        <w:ind w:left="4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</w:t>
      </w:r>
    </w:p>
    <w:p w14:paraId="36EE00A7" w14:textId="77777777" w:rsidR="001A561F" w:rsidRDefault="00000000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5.  Определите к какой породе относится гранит.</w:t>
      </w:r>
    </w:p>
    <w:p w14:paraId="639BE6E0" w14:textId="77777777" w:rsidR="001A561F" w:rsidRDefault="001A561F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1A56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EF501E7" w14:textId="77777777" w:rsidR="001A561F" w:rsidRDefault="00000000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А) осадочная порода</w:t>
      </w:r>
    </w:p>
    <w:p w14:paraId="4856F5A6" w14:textId="77777777" w:rsidR="001A561F" w:rsidRDefault="00000000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В) магматическая горная парода</w:t>
      </w:r>
    </w:p>
    <w:p w14:paraId="4B1ACF86" w14:textId="77777777" w:rsidR="001A561F" w:rsidRDefault="00000000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С) метаморфическая горная порода</w:t>
      </w:r>
    </w:p>
    <w:p w14:paraId="5E9828EF" w14:textId="77777777" w:rsidR="001A561F" w:rsidRDefault="00000000">
      <w:pPr>
        <w:spacing w:after="0"/>
        <w:ind w:left="4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D) химическая горная парода</w:t>
      </w:r>
    </w:p>
    <w:p w14:paraId="0E675030" w14:textId="77777777" w:rsidR="001A561F" w:rsidRDefault="00000000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Е) физическая горная парода       </w:t>
      </w:r>
    </w:p>
    <w:p w14:paraId="2C7C027A" w14:textId="77777777" w:rsidR="001A561F" w:rsidRDefault="001A561F">
      <w:pPr>
        <w:spacing w:after="0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1A561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C77CF46" w14:textId="77777777" w:rsidR="001A561F" w:rsidRDefault="00000000">
      <w:pPr>
        <w:spacing w:after="0"/>
        <w:ind w:left="4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</w:t>
      </w:r>
    </w:p>
    <w:p w14:paraId="0B5778D0" w14:textId="77777777" w:rsidR="001A561F" w:rsidRDefault="0000000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6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 Методы определения возраста горных парод в науке</w:t>
      </w:r>
    </w:p>
    <w:p w14:paraId="35C288DF" w14:textId="77777777" w:rsidR="001A561F" w:rsidRDefault="001A561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0309AD87" w14:textId="77777777" w:rsidR="001A561F" w:rsidRDefault="0000000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 Годовой, века      Д) Сравнительный, абсалютный</w:t>
      </w:r>
    </w:p>
    <w:p w14:paraId="2552D7B5" w14:textId="77777777" w:rsidR="001A561F" w:rsidRDefault="0000000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В) Эры, эпохи         Е) Интрузивный, эффузивный </w:t>
      </w:r>
    </w:p>
    <w:p w14:paraId="7629EF0E" w14:textId="77777777" w:rsidR="001A561F" w:rsidRDefault="00000000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[6]                                           </w:t>
      </w:r>
    </w:p>
    <w:p w14:paraId="41C4D4B0" w14:textId="77777777" w:rsidR="001A561F" w:rsidRDefault="001A561F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37202D4B" w14:textId="77777777" w:rsidR="001A561F" w:rsidRDefault="001A561F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6876696A" w14:textId="77777777" w:rsidR="001A561F" w:rsidRDefault="001A561F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21B6F92D" w14:textId="77777777" w:rsidR="001A561F" w:rsidRDefault="001A561F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0381FBE2" w14:textId="77777777" w:rsidR="001A561F" w:rsidRDefault="001A561F">
      <w:pPr>
        <w:spacing w:after="0" w:line="240" w:lineRule="auto"/>
        <w:ind w:left="420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1A561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2CA8B9FC" w14:textId="77777777" w:rsidR="001A561F" w:rsidRDefault="001A561F">
      <w:pPr>
        <w:rPr>
          <w:rFonts w:ascii="Times New Roman" w:hAnsi="Times New Roman" w:cs="Times New Roman"/>
          <w:sz w:val="24"/>
          <w:szCs w:val="24"/>
          <w:lang w:val="kk-KZ"/>
        </w:rPr>
        <w:sectPr w:rsidR="001A561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5FF3CAD1" w14:textId="77777777" w:rsidR="001A561F" w:rsidRDefault="001A561F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6B89EB3" w14:textId="77777777" w:rsidR="001A561F" w:rsidRDefault="001A561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13AD0CA6" w14:textId="77777777" w:rsidR="001A561F" w:rsidRDefault="001A561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70CB0B0D" w14:textId="77777777" w:rsidR="001A561F" w:rsidRDefault="00000000">
      <w:pPr>
        <w:spacing w:after="0"/>
        <w:ind w:firstLineChars="50" w:firstLine="12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Задание 2</w:t>
      </w:r>
    </w:p>
    <w:p w14:paraId="3873EE41" w14:textId="77777777" w:rsidR="001A561F" w:rsidRDefault="00000000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Определить географические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обьекты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физической карте Казахстана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.   </w:t>
      </w:r>
    </w:p>
    <w:p w14:paraId="52880941" w14:textId="77777777" w:rsidR="001A561F" w:rsidRDefault="00000000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</w:t>
      </w:r>
    </w:p>
    <w:p w14:paraId="47D7F40E" w14:textId="77777777" w:rsidR="001A561F" w:rsidRDefault="00000000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noProof/>
          <w:sz w:val="24"/>
          <w:szCs w:val="24"/>
        </w:rPr>
        <w:drawing>
          <wp:inline distT="0" distB="0" distL="0" distR="0" wp14:anchorId="5C3D3BDC" wp14:editId="342E558E">
            <wp:extent cx="5800725" cy="3384550"/>
            <wp:effectExtent l="19050" t="19050" r="9525" b="25400"/>
            <wp:docPr id="2" name="Рисунок 2" descr="Описание: ÐÐ°ÑÑÐ¸Ð½ÐºÐ¸ Ð¿Ð¾ Ð·Ð°Ð¿ÑÐ¾ÑÑ ÐÑÐ»Ð°Ñ ÐÐ°Ð·Ð°ÐºÑÑÐ°Ð½ ÑÐ¸Ð·Ð¸ÐºÐ°Ð»ÑÒ ÐºÐ°ÑÑÐ°Ñ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ÐÐ°ÑÑÐ¸Ð½ÐºÐ¸ Ð¿Ð¾ Ð·Ð°Ð¿ÑÐ¾ÑÑ ÐÑÐ»Ð°Ñ ÐÐ°Ð·Ð°ÐºÑÑÐ°Ð½ ÑÐ¸Ð·Ð¸ÐºÐ°Ð»ÑÒ ÐºÐ°ÑÑÐ°ÑÑ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7" t="12094" r="6854" b="10030"/>
                    <a:stretch>
                      <a:fillRect/>
                    </a:stretch>
                  </pic:blipFill>
                  <pic:spPr>
                    <a:xfrm>
                      <a:off x="0" y="0"/>
                      <a:ext cx="5805650" cy="3387424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42BA9713" w14:textId="77777777" w:rsidR="001A561F" w:rsidRDefault="001A561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0B429384" w14:textId="77777777" w:rsidR="001A561F" w:rsidRDefault="00000000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Определить гору на востоке Казахстана</w:t>
      </w:r>
      <w:r>
        <w:rPr>
          <w:rFonts w:ascii="Times New Roman" w:hAnsi="Times New Roman" w:cs="Times New Roman"/>
          <w:lang w:val="kk-KZ"/>
        </w:rPr>
        <w:t xml:space="preserve"> ________________ [1]                                           </w:t>
      </w:r>
    </w:p>
    <w:p w14:paraId="1421D9BD" w14:textId="77777777" w:rsidR="001A561F" w:rsidRDefault="00000000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Определить самую высокую точку Казахстана по уровню моря </w:t>
      </w:r>
      <w:r>
        <w:rPr>
          <w:rFonts w:ascii="Times New Roman" w:hAnsi="Times New Roman" w:cs="Times New Roman"/>
          <w:lang w:val="kk-KZ"/>
        </w:rPr>
        <w:t xml:space="preserve">____________ [1]                                           </w:t>
      </w:r>
    </w:p>
    <w:p w14:paraId="71AAF6A2" w14:textId="77777777" w:rsidR="001A561F" w:rsidRDefault="00000000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Определите длину Казахстана с севера на юг</w:t>
      </w:r>
      <w:r>
        <w:rPr>
          <w:rFonts w:ascii="Times New Roman" w:hAnsi="Times New Roman" w:cs="Times New Roman"/>
          <w:lang w:val="kk-KZ"/>
        </w:rPr>
        <w:t xml:space="preserve">__________________________________[1]   </w:t>
      </w:r>
    </w:p>
    <w:p w14:paraId="46C48FED" w14:textId="77777777" w:rsidR="001A561F" w:rsidRDefault="00000000">
      <w:pPr>
        <w:pStyle w:val="a8"/>
        <w:numPr>
          <w:ilvl w:val="0"/>
          <w:numId w:val="1"/>
        </w:num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Протяжённость сухопутной границы Казахстана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</w:t>
      </w:r>
      <w:r>
        <w:rPr>
          <w:rFonts w:ascii="Times New Roman" w:hAnsi="Times New Roman"/>
          <w:sz w:val="24"/>
          <w:szCs w:val="24"/>
          <w:shd w:val="clear" w:color="auto" w:fill="FFFFFF"/>
        </w:rPr>
        <w:t>___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</w:t>
      </w:r>
      <w:r>
        <w:rPr>
          <w:rFonts w:ascii="Times New Roman" w:hAnsi="Times New Roman" w:cs="Times New Roman"/>
          <w:lang w:val="kk-KZ"/>
        </w:rPr>
        <w:t xml:space="preserve">[1]                                           </w:t>
      </w:r>
    </w:p>
    <w:p w14:paraId="7DD2404D" w14:textId="77777777" w:rsidR="001A561F" w:rsidRDefault="00000000">
      <w:pPr>
        <w:spacing w:after="0"/>
        <w:ind w:firstLineChars="50" w:firstLine="12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Задача </w:t>
      </w:r>
      <w:r>
        <w:rPr>
          <w:rFonts w:ascii="Times New Roman" w:hAnsi="Times New Roman"/>
          <w:b/>
          <w:sz w:val="24"/>
          <w:szCs w:val="24"/>
          <w:lang w:val="kk-KZ"/>
        </w:rPr>
        <w:t>3</w:t>
      </w:r>
    </w:p>
    <w:p w14:paraId="05F9B593" w14:textId="77777777" w:rsidR="001A561F" w:rsidRDefault="00000000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Сгруппируйте следующие географические 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обьекты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по их высоте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:</w:t>
      </w:r>
    </w:p>
    <w:p w14:paraId="57B77595" w14:textId="77777777" w:rsidR="001A561F" w:rsidRDefault="00000000">
      <w:pPr>
        <w:pStyle w:val="a8"/>
        <w:numPr>
          <w:ilvl w:val="0"/>
          <w:numId w:val="2"/>
        </w:num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горы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 </w:t>
      </w:r>
    </w:p>
    <w:p w14:paraId="3426C346" w14:textId="77777777" w:rsidR="001A561F" w:rsidRDefault="00000000">
      <w:pPr>
        <w:pStyle w:val="a8"/>
        <w:numPr>
          <w:ilvl w:val="0"/>
          <w:numId w:val="2"/>
        </w:num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равнины</w:t>
      </w:r>
    </w:p>
    <w:p w14:paraId="4E1E2EB8" w14:textId="77777777" w:rsidR="001A561F" w:rsidRDefault="00000000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</w:t>
      </w:r>
    </w:p>
    <w:p w14:paraId="76F31DF6" w14:textId="77777777" w:rsidR="001A561F" w:rsidRDefault="00000000">
      <w:pPr>
        <w:spacing w:after="0" w:line="259" w:lineRule="auto"/>
        <w:rPr>
          <w:rFonts w:ascii="Times New Roman" w:eastAsia="Calibri" w:hAnsi="Times New Roman"/>
          <w:i/>
          <w:sz w:val="24"/>
          <w:szCs w:val="24"/>
          <w:lang w:val="kk-KZ" w:eastAsia="en-US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Обьекты</w:t>
      </w:r>
      <w:proofErr w:type="spellEnd"/>
      <w:r>
        <w:rPr>
          <w:rFonts w:ascii="Times New Roman" w:eastAsia="Calibri" w:hAnsi="Times New Roman"/>
          <w:sz w:val="24"/>
          <w:szCs w:val="24"/>
          <w:lang w:val="kk-KZ" w:eastAsia="en-US"/>
        </w:rPr>
        <w:t>: Анд, Атлас, Аппалач, Кавказ, Амазонка, Алтай, Қаза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хские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малые горы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en-US"/>
        </w:rPr>
        <w:t>Общий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 xml:space="preserve"> Сырт, </w:t>
      </w:r>
      <w:r>
        <w:rPr>
          <w:rFonts w:ascii="Times New Roman" w:eastAsia="Calibri" w:hAnsi="Times New Roman"/>
          <w:sz w:val="24"/>
          <w:szCs w:val="24"/>
          <w:lang w:eastAsia="en-US"/>
        </w:rPr>
        <w:t>У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рал, Ма</w:t>
      </w: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нги</w:t>
      </w:r>
      <w:proofErr w:type="spellEnd"/>
      <w:r>
        <w:rPr>
          <w:rFonts w:ascii="Times New Roman" w:eastAsia="Calibri" w:hAnsi="Times New Roman"/>
          <w:sz w:val="24"/>
          <w:szCs w:val="24"/>
          <w:lang w:val="kk-KZ" w:eastAsia="en-US"/>
        </w:rPr>
        <w:t>стау, Тор</w:t>
      </w:r>
      <w:r>
        <w:rPr>
          <w:rFonts w:ascii="Times New Roman" w:eastAsia="Calibri" w:hAnsi="Times New Roman"/>
          <w:sz w:val="24"/>
          <w:szCs w:val="24"/>
          <w:lang w:eastAsia="en-US"/>
        </w:rPr>
        <w:t>г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ай, Саур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-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Тарба</w:t>
      </w:r>
      <w:r>
        <w:rPr>
          <w:rFonts w:ascii="Times New Roman" w:eastAsia="Calibri" w:hAnsi="Times New Roman"/>
          <w:sz w:val="24"/>
          <w:szCs w:val="24"/>
          <w:lang w:eastAsia="en-US"/>
        </w:rPr>
        <w:t>г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атай, Т</w:t>
      </w:r>
      <w:r>
        <w:rPr>
          <w:rFonts w:ascii="Times New Roman" w:eastAsia="Calibri" w:hAnsi="Times New Roman"/>
          <w:sz w:val="24"/>
          <w:szCs w:val="24"/>
          <w:lang w:eastAsia="en-US"/>
        </w:rPr>
        <w:t>у</w:t>
      </w:r>
      <w:r>
        <w:rPr>
          <w:rFonts w:ascii="Times New Roman" w:eastAsia="Calibri" w:hAnsi="Times New Roman"/>
          <w:sz w:val="24"/>
          <w:szCs w:val="24"/>
          <w:lang w:val="kk-KZ" w:eastAsia="en-US"/>
        </w:rPr>
        <w:t>ран.</w:t>
      </w:r>
    </w:p>
    <w:p w14:paraId="67D14D64" w14:textId="77777777" w:rsidR="001A561F" w:rsidRDefault="001A561F">
      <w:pPr>
        <w:spacing w:after="0" w:line="259" w:lineRule="auto"/>
        <w:rPr>
          <w:rFonts w:ascii="Times New Roman" w:eastAsia="Calibri" w:hAnsi="Times New Roman"/>
          <w:sz w:val="24"/>
          <w:szCs w:val="24"/>
          <w:lang w:val="kk-KZ" w:eastAsia="en-US"/>
        </w:rPr>
      </w:pPr>
    </w:p>
    <w:tbl>
      <w:tblPr>
        <w:tblStyle w:val="a7"/>
        <w:tblW w:w="9423" w:type="dxa"/>
        <w:tblLayout w:type="fixed"/>
        <w:tblLook w:val="04A0" w:firstRow="1" w:lastRow="0" w:firstColumn="1" w:lastColumn="0" w:noHBand="0" w:noVBand="1"/>
      </w:tblPr>
      <w:tblGrid>
        <w:gridCol w:w="1819"/>
        <w:gridCol w:w="1673"/>
        <w:gridCol w:w="1521"/>
        <w:gridCol w:w="1369"/>
        <w:gridCol w:w="1369"/>
        <w:gridCol w:w="1672"/>
      </w:tblGrid>
      <w:tr w:rsidR="001A561F" w14:paraId="71D97236" w14:textId="77777777">
        <w:trPr>
          <w:trHeight w:val="353"/>
        </w:trPr>
        <w:tc>
          <w:tcPr>
            <w:tcW w:w="5013" w:type="dxa"/>
            <w:gridSpan w:val="3"/>
          </w:tcPr>
          <w:p w14:paraId="6392EC3D" w14:textId="77777777" w:rsidR="001A561F" w:rsidRDefault="0000000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Горы</w:t>
            </w:r>
          </w:p>
        </w:tc>
        <w:tc>
          <w:tcPr>
            <w:tcW w:w="4410" w:type="dxa"/>
            <w:gridSpan w:val="3"/>
          </w:tcPr>
          <w:p w14:paraId="167DC41E" w14:textId="77777777" w:rsidR="001A561F" w:rsidRDefault="0000000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Равнины </w:t>
            </w:r>
          </w:p>
        </w:tc>
      </w:tr>
      <w:tr w:rsidR="001A561F" w14:paraId="2B09ED22" w14:textId="77777777">
        <w:trPr>
          <w:trHeight w:val="353"/>
        </w:trPr>
        <w:tc>
          <w:tcPr>
            <w:tcW w:w="1819" w:type="dxa"/>
          </w:tcPr>
          <w:p w14:paraId="3DFF6E1D" w14:textId="77777777" w:rsidR="001A561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Низкие горы </w:t>
            </w:r>
          </w:p>
        </w:tc>
        <w:tc>
          <w:tcPr>
            <w:tcW w:w="1673" w:type="dxa"/>
          </w:tcPr>
          <w:p w14:paraId="0B3028FA" w14:textId="77777777" w:rsidR="001A561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Средние горы</w:t>
            </w:r>
          </w:p>
        </w:tc>
        <w:tc>
          <w:tcPr>
            <w:tcW w:w="1520" w:type="dxa"/>
          </w:tcPr>
          <w:p w14:paraId="51A0BB83" w14:textId="77777777" w:rsidR="001A561F" w:rsidRDefault="000000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Высокие горы </w:t>
            </w:r>
          </w:p>
        </w:tc>
        <w:tc>
          <w:tcPr>
            <w:tcW w:w="1369" w:type="dxa"/>
          </w:tcPr>
          <w:p w14:paraId="1E466F60" w14:textId="77777777" w:rsidR="001A561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Плато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369" w:type="dxa"/>
          </w:tcPr>
          <w:p w14:paraId="0F2B871A" w14:textId="77777777" w:rsidR="001A561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Высоты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672" w:type="dxa"/>
          </w:tcPr>
          <w:p w14:paraId="13EAA007" w14:textId="77777777" w:rsidR="001A561F" w:rsidRDefault="000000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Низменность</w:t>
            </w:r>
          </w:p>
        </w:tc>
      </w:tr>
      <w:tr w:rsidR="001A561F" w14:paraId="532B7650" w14:textId="77777777">
        <w:trPr>
          <w:trHeight w:val="372"/>
        </w:trPr>
        <w:tc>
          <w:tcPr>
            <w:tcW w:w="1819" w:type="dxa"/>
          </w:tcPr>
          <w:p w14:paraId="36DAFADB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73" w:type="dxa"/>
          </w:tcPr>
          <w:p w14:paraId="09D684AB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05AC5730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14:paraId="3F996F5B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20" w:type="dxa"/>
          </w:tcPr>
          <w:p w14:paraId="7C51C242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69" w:type="dxa"/>
          </w:tcPr>
          <w:p w14:paraId="679653C3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369" w:type="dxa"/>
          </w:tcPr>
          <w:p w14:paraId="0D184E5D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672" w:type="dxa"/>
          </w:tcPr>
          <w:p w14:paraId="7882F630" w14:textId="77777777" w:rsidR="001A561F" w:rsidRDefault="001A56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14:paraId="4566C409" w14:textId="77777777" w:rsidR="001A561F" w:rsidRDefault="001A561F">
      <w:pPr>
        <w:pStyle w:val="HTML"/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14:paraId="127B7978" w14:textId="77777777" w:rsidR="001A561F" w:rsidRDefault="001A561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25EFAF29" w14:textId="77777777" w:rsidR="001A561F" w:rsidRDefault="00000000">
      <w:pPr>
        <w:pStyle w:val="HTML"/>
        <w:shd w:val="clear" w:color="auto" w:fill="FFFFFF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[6]                                          </w:t>
      </w:r>
    </w:p>
    <w:p w14:paraId="771F8511" w14:textId="77777777" w:rsidR="001A561F" w:rsidRDefault="001A561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0F40E0D4" w14:textId="77777777" w:rsidR="001A561F" w:rsidRDefault="00000000">
      <w:pPr>
        <w:spacing w:after="0"/>
        <w:ind w:firstLineChars="50" w:firstLine="120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sz w:val="24"/>
          <w:szCs w:val="24"/>
          <w:lang w:val="kk-KZ"/>
        </w:rPr>
        <w:t>4</w:t>
      </w:r>
    </w:p>
    <w:p w14:paraId="46FDDE09" w14:textId="77777777" w:rsidR="001A561F" w:rsidRDefault="00000000">
      <w:pPr>
        <w:pStyle w:val="HTML"/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Ознокомтесь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 описанием реки Сырдарья в тексте</w:t>
      </w: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Выделите количественные и качественные характеристики из текста</w:t>
      </w:r>
      <w:r>
        <w:rPr>
          <w:b/>
          <w:bCs/>
          <w:sz w:val="24"/>
          <w:szCs w:val="24"/>
          <w:lang w:val="kk-KZ"/>
        </w:rPr>
        <w:t xml:space="preserve"> </w:t>
      </w:r>
    </w:p>
    <w:p w14:paraId="143BE1E1" w14:textId="77777777" w:rsidR="001A561F" w:rsidRDefault="00000000">
      <w:pPr>
        <w:pStyle w:val="HTML"/>
        <w:shd w:val="clear" w:color="auto" w:fill="FFFFFF"/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lastRenderedPageBreak/>
        <w:t>Сырдар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ь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я –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одна из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круанейших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рек Центральной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Ази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Происходит из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ребтов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Центрального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Тянь-шаня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 Нарын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арадар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ь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я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называется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Сырдар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ь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я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по месту их слияния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Впадает в Аральское море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 Общая длина  2219 км, площадь водосбора  462тыс.км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. Среднее и нижнее течение находится в Казақстан; длина реки по  республике 1400 км, площадь водосбора - 240 тыс км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Река берет свое начало в горном районе на высоте 3300 – 4400 м над уровнем гор. В бассейне реки насчитывается  1713 ледников общей площадью 2208 км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  <w:lang w:val="kk-KZ"/>
        </w:rPr>
        <w:t>2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. Крупнейшими в Казахстане являются Келес, Куркелес, Арыс, и. д.р. Сырдарья в основном заполнена снеговой и немного ледниковой,осадочной водой. Его уровень начинается с апреля и достигает максимального значения в июне - июле.Тогда вода уменшится. В бассейне Сырдарьи расположено множество древних сухих каналов,таких как  Жанадария, Куандария, большая часть которых превращена в оросительные каналы. Говорят, что орошаемых земель в низовьях Сырдарьи было в четыре раза больше, чем сегодня. В экологическом информационном бюллетене Республики Казахстан,изданном в 4 квартале 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1994 года, качество воды Сырдарьи присвоено 2 классу как чистая.Наиболее опасными ингедиентами являются азот натрия и нефтепродукты, количество которых в 1 л воды не превышает ПТК.Сравнивая имеющиеся данные,видно, что бассейн Сырдарьи не относится к числу чрезвычайно загрезненных рек.</w:t>
      </w:r>
    </w:p>
    <w:p w14:paraId="585529B6" w14:textId="77777777" w:rsidR="001A561F" w:rsidRDefault="00000000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tbl>
      <w:tblPr>
        <w:tblStyle w:val="a7"/>
        <w:tblW w:w="9354" w:type="dxa"/>
        <w:tblLook w:val="04A0" w:firstRow="1" w:lastRow="0" w:firstColumn="1" w:lastColumn="0" w:noHBand="0" w:noVBand="1"/>
      </w:tblPr>
      <w:tblGrid>
        <w:gridCol w:w="3827"/>
        <w:gridCol w:w="4710"/>
        <w:gridCol w:w="817"/>
      </w:tblGrid>
      <w:tr w:rsidR="001A561F" w14:paraId="2219CE0E" w14:textId="77777777">
        <w:trPr>
          <w:trHeight w:val="985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E1511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Особенности географического обьекта</w:t>
            </w:r>
          </w:p>
          <w:p w14:paraId="40EB00DF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28D40BC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Цитаты из текста 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F917FB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61F" w14:paraId="64CFA2A5" w14:textId="77777777">
        <w:trPr>
          <w:trHeight w:val="30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02A8B4" w14:textId="77777777" w:rsidR="001A561F" w:rsidRDefault="00000000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Место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Местоположение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0EF562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86AF8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F5C990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  <w:p w14:paraId="2E67F285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61F" w14:paraId="01474FC2" w14:textId="77777777">
        <w:trPr>
          <w:trHeight w:val="985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C9F74FA" w14:textId="77777777" w:rsidR="001A561F" w:rsidRDefault="00000000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Свойства и характеристики </w:t>
            </w:r>
          </w:p>
          <w:p w14:paraId="5C5756E9" w14:textId="77777777" w:rsidR="001A561F" w:rsidRDefault="001A561F">
            <w:pPr>
              <w:pStyle w:val="a8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E1C69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4B3F9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F92A66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  <w:p w14:paraId="2DDC8E2E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61F" w14:paraId="38F91BCF" w14:textId="77777777">
        <w:trPr>
          <w:trHeight w:val="65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CB7F2C" w14:textId="77777777" w:rsidR="001A561F" w:rsidRDefault="00000000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Числовые данные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DA8F94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FC308E2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38754E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</w:tc>
      </w:tr>
      <w:tr w:rsidR="001A561F" w14:paraId="7B9951ED" w14:textId="77777777">
        <w:trPr>
          <w:trHeight w:val="653"/>
        </w:trPr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ACB24F" w14:textId="77777777" w:rsidR="001A561F" w:rsidRDefault="00000000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Качественные данные </w:t>
            </w:r>
          </w:p>
        </w:tc>
        <w:tc>
          <w:tcPr>
            <w:tcW w:w="4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415FEF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A287F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C04D5A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45EE5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[1]</w:t>
            </w:r>
          </w:p>
        </w:tc>
      </w:tr>
    </w:tbl>
    <w:p w14:paraId="43E8F007" w14:textId="77777777" w:rsidR="001A561F" w:rsidRDefault="001A561F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  <w:lang w:val="kk-KZ"/>
        </w:rPr>
      </w:pPr>
    </w:p>
    <w:p w14:paraId="5A4D0AFE" w14:textId="77777777" w:rsidR="001A561F" w:rsidRDefault="00000000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</w:t>
      </w:r>
    </w:p>
    <w:p w14:paraId="58AB92EE" w14:textId="77777777" w:rsidR="001A561F" w:rsidRDefault="00000000">
      <w:pPr>
        <w:tabs>
          <w:tab w:val="left" w:pos="284"/>
        </w:tabs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[4]                                           </w:t>
      </w:r>
    </w:p>
    <w:p w14:paraId="49309A70" w14:textId="77777777" w:rsidR="001A561F" w:rsidRDefault="001A561F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14:paraId="68A19CB1" w14:textId="77777777" w:rsidR="001A561F" w:rsidRDefault="001A561F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14:paraId="1B05229F" w14:textId="77777777" w:rsidR="001A561F" w:rsidRDefault="001A561F">
      <w:pPr>
        <w:tabs>
          <w:tab w:val="left" w:pos="284"/>
        </w:tabs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kk-KZ"/>
        </w:rPr>
      </w:pPr>
    </w:p>
    <w:p w14:paraId="2F0DEBF4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4421C057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DDC9522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725216C9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52410A44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2433A640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6C7DAD07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2C63E632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0F82E15C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2B0C4E0E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121B3B71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39C4150D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14:paraId="326853A3" w14:textId="77777777" w:rsidR="001A561F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</w:rPr>
        <w:t>5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. Отобразите изображение на карте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 w14:paraId="675D6BBB" w14:textId="77777777" w:rsidR="001A561F" w:rsidRDefault="001A561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14:paraId="05FAC4C5" w14:textId="77777777" w:rsidR="001A561F" w:rsidRDefault="000000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7094F6A9" wp14:editId="1DC79593">
            <wp:extent cx="4572000" cy="2286000"/>
            <wp:effectExtent l="0" t="0" r="0" b="0"/>
            <wp:docPr id="1" name="Рисунок 1" descr="C:\Users\KONI\Downloads\63a88d27cda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KONI\Downloads\63a88d27cdad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B7942" w14:textId="77777777" w:rsidR="001A561F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(a) Самая высокая гора  в мире.  ________________________________________     [1]</w:t>
      </w:r>
    </w:p>
    <w:p w14:paraId="50479B96" w14:textId="77777777" w:rsidR="001A561F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(b) Самая низкое место в мире.   __________________________________________      [1]</w:t>
      </w:r>
    </w:p>
    <w:p w14:paraId="6628B5B0" w14:textId="77777777" w:rsidR="001A561F" w:rsidRDefault="000000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(c) Самая большое озеро в мире. __________________________________________      [1]</w:t>
      </w:r>
    </w:p>
    <w:p w14:paraId="42CF1441" w14:textId="77777777" w:rsidR="001A561F" w:rsidRDefault="001A561F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 w14:paraId="1D48C9FF" w14:textId="77777777" w:rsidR="001A561F" w:rsidRDefault="0000000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6</w:t>
      </w:r>
      <w:r>
        <w:rPr>
          <w:rFonts w:ascii="Times New Roman" w:hAnsi="Times New Roman"/>
          <w:sz w:val="24"/>
          <w:szCs w:val="24"/>
          <w:lang w:val="kk-KZ"/>
        </w:rPr>
        <w:t>. Определите по данной тематической карте 3 типа условных знаков и прочитайте тематическую карту,используя эти условные знаки..</w:t>
      </w:r>
    </w:p>
    <w:p w14:paraId="0C7A00F3" w14:textId="77777777" w:rsidR="001A561F" w:rsidRDefault="001A56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kk-KZ"/>
        </w:rPr>
      </w:pPr>
    </w:p>
    <w:p w14:paraId="3F831E6E" w14:textId="77777777" w:rsidR="001A561F" w:rsidRDefault="00000000">
      <w:pPr>
        <w:spacing w:after="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0CC1FCB3" wp14:editId="09081FC5">
            <wp:extent cx="4366260" cy="3048000"/>
            <wp:effectExtent l="0" t="0" r="0" b="0"/>
            <wp:docPr id="3" name="Рисунок 3" descr="C:\Users\KONI\Desktop\63a88c2e49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KONI\Desktop\63a88c2e4903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6626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3325A0" w14:textId="77777777" w:rsidR="001A561F" w:rsidRDefault="00000000">
      <w:pPr>
        <w:pStyle w:val="HTML"/>
        <w:shd w:val="clear" w:color="auto" w:fill="FFFFFF"/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[2]</w:t>
      </w:r>
    </w:p>
    <w:p w14:paraId="59371F6C" w14:textId="77777777" w:rsidR="001A561F" w:rsidRDefault="001A561F">
      <w:pPr>
        <w:rPr>
          <w:lang w:val="en-US"/>
        </w:rPr>
      </w:pPr>
    </w:p>
    <w:p w14:paraId="32BD6A32" w14:textId="77777777" w:rsidR="001A561F" w:rsidRDefault="001A561F">
      <w:pPr>
        <w:rPr>
          <w:lang w:val="en-US"/>
        </w:rPr>
      </w:pPr>
    </w:p>
    <w:p w14:paraId="279FD296" w14:textId="77777777" w:rsidR="001A561F" w:rsidRDefault="001A561F">
      <w:pPr>
        <w:rPr>
          <w:lang w:val="en-US"/>
        </w:rPr>
      </w:pPr>
    </w:p>
    <w:p w14:paraId="395E96D7" w14:textId="77777777" w:rsidR="001A561F" w:rsidRDefault="001A561F">
      <w:pPr>
        <w:rPr>
          <w:lang w:val="en-US"/>
        </w:rPr>
      </w:pPr>
    </w:p>
    <w:p w14:paraId="7CCD817B" w14:textId="77777777" w:rsidR="001A561F" w:rsidRDefault="001A561F">
      <w:pPr>
        <w:rPr>
          <w:lang w:val="en-US"/>
        </w:rPr>
      </w:pPr>
    </w:p>
    <w:p w14:paraId="72ED418B" w14:textId="77777777" w:rsidR="001A561F" w:rsidRDefault="001A561F">
      <w:pPr>
        <w:rPr>
          <w:lang w:val="en-US"/>
        </w:rPr>
      </w:pPr>
    </w:p>
    <w:p w14:paraId="12F86710" w14:textId="77777777" w:rsidR="001A561F" w:rsidRDefault="001A561F">
      <w:pPr>
        <w:rPr>
          <w:lang w:val="kk-KZ"/>
        </w:rPr>
      </w:pPr>
    </w:p>
    <w:p w14:paraId="5E968423" w14:textId="77777777" w:rsidR="001A561F" w:rsidRDefault="00000000">
      <w:pPr>
        <w:ind w:firstLineChars="1600" w:firstLine="3534"/>
        <w:jc w:val="both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Таблица баллов</w:t>
      </w:r>
    </w:p>
    <w:tbl>
      <w:tblPr>
        <w:tblStyle w:val="a7"/>
        <w:tblW w:w="10113" w:type="dxa"/>
        <w:tblLook w:val="04A0" w:firstRow="1" w:lastRow="0" w:firstColumn="1" w:lastColumn="0" w:noHBand="0" w:noVBand="1"/>
      </w:tblPr>
      <w:tblGrid>
        <w:gridCol w:w="338"/>
        <w:gridCol w:w="6969"/>
        <w:gridCol w:w="675"/>
        <w:gridCol w:w="2131"/>
      </w:tblGrid>
      <w:tr w:rsidR="001A561F" w14:paraId="1B5A56B5" w14:textId="77777777">
        <w:tc>
          <w:tcPr>
            <w:tcW w:w="338" w:type="dxa"/>
          </w:tcPr>
          <w:p w14:paraId="4F581CD0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6969" w:type="dxa"/>
          </w:tcPr>
          <w:p w14:paraId="02563933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Ответы </w:t>
            </w:r>
          </w:p>
        </w:tc>
        <w:tc>
          <w:tcPr>
            <w:tcW w:w="675" w:type="dxa"/>
          </w:tcPr>
          <w:p w14:paraId="40DD00A4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Балл</w:t>
            </w:r>
          </w:p>
        </w:tc>
        <w:tc>
          <w:tcPr>
            <w:tcW w:w="2131" w:type="dxa"/>
          </w:tcPr>
          <w:p w14:paraId="796E6660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Дополнительное информация </w:t>
            </w:r>
          </w:p>
        </w:tc>
      </w:tr>
      <w:tr w:rsidR="001A561F" w14:paraId="7D59784B" w14:textId="77777777">
        <w:tc>
          <w:tcPr>
            <w:tcW w:w="338" w:type="dxa"/>
          </w:tcPr>
          <w:p w14:paraId="73BD0B88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6969" w:type="dxa"/>
          </w:tcPr>
          <w:p w14:paraId="36705FEF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C1F6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>
              <w:rPr>
                <w:rFonts w:ascii="Times New Roman" w:hAnsi="Times New Roman" w:cs="Times New Roman"/>
                <w:lang w:val="kk-KZ"/>
              </w:rPr>
              <w:t>) Страбон</w:t>
            </w:r>
          </w:p>
          <w:p w14:paraId="101D33A9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>
              <w:rPr>
                <w:rFonts w:ascii="Times New Roman" w:hAnsi="Times New Roman" w:cs="Times New Roman"/>
                <w:lang w:val="kk-KZ"/>
              </w:rPr>
              <w:t>) ядро, мантия и земля карты</w:t>
            </w:r>
          </w:p>
          <w:p w14:paraId="4B539A15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A) горы , равниня</w:t>
            </w:r>
          </w:p>
          <w:p w14:paraId="614B009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 B) мрамор</w:t>
            </w:r>
          </w:p>
          <w:p w14:paraId="15630025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 C) метаморфический</w:t>
            </w:r>
          </w:p>
          <w:p w14:paraId="12094A02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  <w:r>
              <w:rPr>
                <w:rFonts w:ascii="Times New Roman" w:hAnsi="Times New Roman" w:cs="Times New Roman"/>
                <w:lang w:val="kk-KZ"/>
              </w:rPr>
              <w:t>) сравнителные, абсолютные</w:t>
            </w:r>
          </w:p>
        </w:tc>
        <w:tc>
          <w:tcPr>
            <w:tcW w:w="675" w:type="dxa"/>
          </w:tcPr>
          <w:p w14:paraId="0968FBE8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1B94AA35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31526C33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420DBC2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23F876B8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0DEF340F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131" w:type="dxa"/>
          </w:tcPr>
          <w:p w14:paraId="2CACD44E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A561F" w14:paraId="47B44A88" w14:textId="77777777">
        <w:tc>
          <w:tcPr>
            <w:tcW w:w="338" w:type="dxa"/>
          </w:tcPr>
          <w:p w14:paraId="6C68CBC8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6969" w:type="dxa"/>
          </w:tcPr>
          <w:p w14:paraId="0B5E9F49" w14:textId="77777777" w:rsidR="001A561F" w:rsidRDefault="00000000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Алтай </w:t>
            </w:r>
          </w:p>
          <w:p w14:paraId="48116F16" w14:textId="77777777" w:rsidR="001A561F" w:rsidRDefault="00000000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6695</w:t>
            </w:r>
            <w:r>
              <w:rPr>
                <w:rFonts w:ascii="Times New Roman" w:hAnsi="Times New Roman" w:cs="Times New Roman"/>
                <w:lang w:val="kk-KZ"/>
              </w:rPr>
              <w:t>м, Хан Тенгри</w:t>
            </w:r>
          </w:p>
          <w:p w14:paraId="5FDF8857" w14:textId="77777777" w:rsidR="001A561F" w:rsidRDefault="00000000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1600</w:t>
            </w:r>
            <w:r>
              <w:rPr>
                <w:rFonts w:ascii="Times New Roman" w:hAnsi="Times New Roman" w:cs="Times New Roman"/>
                <w:lang w:val="kk-KZ"/>
              </w:rPr>
              <w:t>км</w:t>
            </w:r>
          </w:p>
          <w:p w14:paraId="1D7E5A48" w14:textId="77777777" w:rsidR="001A561F" w:rsidRDefault="00000000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13394</w:t>
            </w:r>
            <w:r>
              <w:rPr>
                <w:rFonts w:ascii="Times New Roman" w:hAnsi="Times New Roman" w:cs="Times New Roman"/>
                <w:lang w:val="kk-KZ"/>
              </w:rPr>
              <w:t>км</w:t>
            </w:r>
          </w:p>
        </w:tc>
        <w:tc>
          <w:tcPr>
            <w:tcW w:w="675" w:type="dxa"/>
          </w:tcPr>
          <w:p w14:paraId="135A4C7C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0A34D9BD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2891CCF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7C7157D3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  <w:p w14:paraId="23434505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31" w:type="dxa"/>
          </w:tcPr>
          <w:p w14:paraId="66BBA4F5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A561F" w14:paraId="44F02DE0" w14:textId="77777777">
        <w:tc>
          <w:tcPr>
            <w:tcW w:w="338" w:type="dxa"/>
          </w:tcPr>
          <w:p w14:paraId="6A9C2316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6969" w:type="dxa"/>
          </w:tcPr>
          <w:p w14:paraId="02FB017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Горы</w:t>
            </w:r>
          </w:p>
          <w:p w14:paraId="727449CF" w14:textId="77777777" w:rsidR="001A561F" w:rsidRDefault="00000000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Низкогория : Мангистау , Урал</w:t>
            </w:r>
          </w:p>
          <w:p w14:paraId="724075A5" w14:textId="77777777" w:rsidR="001A561F" w:rsidRDefault="00000000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Среднигория: Аппалач, Кавказ, Атлас</w:t>
            </w:r>
          </w:p>
          <w:p w14:paraId="2DEE3DFE" w14:textId="77777777" w:rsidR="001A561F" w:rsidRDefault="00000000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Высокогория: Анд, Алтай, Саур Тарбагатай</w:t>
            </w:r>
          </w:p>
          <w:p w14:paraId="27CD0747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Равнины</w:t>
            </w:r>
          </w:p>
          <w:p w14:paraId="7F9CE5A3" w14:textId="77777777" w:rsidR="001A561F" w:rsidRDefault="00000000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Устюрт: Торгай</w:t>
            </w:r>
          </w:p>
          <w:p w14:paraId="41229CEB" w14:textId="77777777" w:rsidR="001A561F" w:rsidRDefault="00000000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Высоты: Қазастанские мелкосапочники, Общи Сырт</w:t>
            </w:r>
          </w:p>
          <w:p w14:paraId="67EAC334" w14:textId="77777777" w:rsidR="001A561F" w:rsidRDefault="00000000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Низменности: Амазонка, Туран,</w:t>
            </w:r>
          </w:p>
        </w:tc>
        <w:tc>
          <w:tcPr>
            <w:tcW w:w="675" w:type="dxa"/>
          </w:tcPr>
          <w:p w14:paraId="344F87F2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31" w:type="dxa"/>
          </w:tcPr>
          <w:p w14:paraId="6A1F1186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561F" w14:paraId="61600773" w14:textId="77777777">
        <w:tc>
          <w:tcPr>
            <w:tcW w:w="338" w:type="dxa"/>
          </w:tcPr>
          <w:p w14:paraId="4D1CCF4E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6969" w:type="dxa"/>
          </w:tcPr>
          <w:p w14:paraId="6549B083" w14:textId="77777777" w:rsidR="001A561F" w:rsidRDefault="00000000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Местоположениеі: Средняя Азия</w:t>
            </w:r>
          </w:p>
          <w:p w14:paraId="57056EE0" w14:textId="77777777" w:rsidR="001A561F" w:rsidRPr="006C1F66" w:rsidRDefault="00000000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Характеристика и описание; Река берет начало от слияния двух рек Нарына и Карадарьи в горах Тянь -Шань Кыргызстана и восточного Узбекистана и впадает в Аральское море на расстоянии 2212км.иБассейн реки Сырдарья занимает площадь 800 000 квадратных километров,но фактически вода собирается только  с 200 000 из них. Ее годовой сток в море составляет всего 28км, что составляет половину стока воды Амударьи в море .по Кокану Хужданту,Туркестану и Кызылорде используется для обеспечения водоснабжения. </w:t>
            </w:r>
          </w:p>
          <w:p w14:paraId="067B66B0" w14:textId="77777777" w:rsidR="001A561F" w:rsidRPr="006C1F66" w:rsidRDefault="00000000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02122"/>
                <w:lang w:val="kk-KZ"/>
              </w:rPr>
              <w:t xml:space="preserve">Численные данные:Длина 2219км; Водосборный бассейн  </w:t>
            </w:r>
            <w:r w:rsidRPr="006C1F66">
              <w:rPr>
                <w:rFonts w:ascii="Times New Roman" w:hAnsi="Times New Roman" w:cs="Times New Roman"/>
                <w:color w:val="202122"/>
              </w:rPr>
              <w:t>462</w:t>
            </w:r>
            <w:r>
              <w:rPr>
                <w:rFonts w:ascii="Times New Roman" w:hAnsi="Times New Roman" w:cs="Times New Roman"/>
                <w:color w:val="202122"/>
              </w:rPr>
              <w:t>км</w:t>
            </w:r>
            <w:r>
              <w:rPr>
                <w:rFonts w:ascii="Times New Roman" w:hAnsi="Times New Roman" w:cs="Times New Roman"/>
                <w:color w:val="202122"/>
                <w:lang w:val="kk-KZ"/>
              </w:rPr>
              <w:t>;</w:t>
            </w:r>
          </w:p>
          <w:p w14:paraId="471F2336" w14:textId="77777777" w:rsidR="001A561F" w:rsidRDefault="00000000">
            <w:pPr>
              <w:pStyle w:val="a8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202122"/>
                <w:lang w:val="kk-KZ"/>
              </w:rPr>
              <w:t xml:space="preserve">Качественные данные: Качество вады Сырдарьи относится к </w:t>
            </w:r>
            <w:r>
              <w:rPr>
                <w:rFonts w:ascii="Times New Roman" w:hAnsi="Times New Roman" w:cs="Times New Roman"/>
                <w:shd w:val="clear" w:color="auto" w:fill="FFFFFF"/>
                <w:lang w:val="kk-KZ"/>
              </w:rPr>
              <w:t xml:space="preserve">2- классу. Количество наиболее опсных ингредиентов азота натрия и нефтепродуктов в 1 литр воды не превышает норму.Сравнивая имеющиеся данные,видно, что бассейн Сырдарьи не относится к числу чрезвычайно загрязненных рек. </w:t>
            </w:r>
          </w:p>
        </w:tc>
        <w:tc>
          <w:tcPr>
            <w:tcW w:w="675" w:type="dxa"/>
          </w:tcPr>
          <w:p w14:paraId="1096AE14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FA0F879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5D693789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8846D18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7B5A01E4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47076F4E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345D756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962A31C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48182ABC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622C5CAA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5AEBD4F3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4555D66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79ECD3D7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D87CB61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D920DD9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572A0DDB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0362641A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70A6EF3E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4F350766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4069A0DB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2F4CD25E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312F2DB3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31" w:type="dxa"/>
          </w:tcPr>
          <w:p w14:paraId="79F905C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Другой правильный ответ принято</w:t>
            </w:r>
          </w:p>
        </w:tc>
      </w:tr>
      <w:tr w:rsidR="001A561F" w14:paraId="2BB83C97" w14:textId="77777777">
        <w:tc>
          <w:tcPr>
            <w:tcW w:w="338" w:type="dxa"/>
          </w:tcPr>
          <w:p w14:paraId="3C0AA45D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6969" w:type="dxa"/>
          </w:tcPr>
          <w:p w14:paraId="7F50589A" w14:textId="77777777" w:rsidR="001A561F" w:rsidRDefault="00000000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Джомолунгмо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863FD76" w14:textId="77777777" w:rsidR="001A561F" w:rsidRDefault="00000000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Мертвое море</w:t>
            </w:r>
          </w:p>
          <w:p w14:paraId="3EFF78E6" w14:textId="77777777" w:rsidR="001A561F" w:rsidRDefault="00000000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Каспиская море</w:t>
            </w:r>
          </w:p>
        </w:tc>
        <w:tc>
          <w:tcPr>
            <w:tcW w:w="675" w:type="dxa"/>
          </w:tcPr>
          <w:p w14:paraId="69CDF202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1CCA2A7E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12CCEF9B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31" w:type="dxa"/>
          </w:tcPr>
          <w:p w14:paraId="5B10B9E4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A561F" w14:paraId="2D652BDD" w14:textId="77777777">
        <w:tc>
          <w:tcPr>
            <w:tcW w:w="338" w:type="dxa"/>
          </w:tcPr>
          <w:p w14:paraId="55F941C0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969" w:type="dxa"/>
          </w:tcPr>
          <w:p w14:paraId="565C34DF" w14:textId="77777777" w:rsidR="001A561F" w:rsidRPr="006C1F66" w:rsidRDefault="00000000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Точные условные обозначения являются населённым пунктами</w:t>
            </w:r>
          </w:p>
          <w:p w14:paraId="2A652BD9" w14:textId="77777777" w:rsidR="001A561F" w:rsidRDefault="00000000">
            <w:pPr>
              <w:pStyle w:val="a8"/>
              <w:spacing w:after="0" w:line="240" w:lineRule="auto"/>
              <w:ind w:left="360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Числовые обазначения </w:t>
            </w:r>
            <w:r>
              <w:rPr>
                <w:rFonts w:ascii="Times New Roman" w:hAnsi="Times New Roman" w:cs="Times New Roman"/>
                <w:lang w:val="en-US"/>
              </w:rPr>
              <w:t xml:space="preserve"> -</w:t>
            </w:r>
            <w:r>
              <w:rPr>
                <w:rFonts w:ascii="Times New Roman" w:hAnsi="Times New Roman" w:cs="Times New Roman"/>
                <w:lang w:val="kk-KZ"/>
              </w:rPr>
              <w:t>Заповедники Казахстана</w:t>
            </w:r>
          </w:p>
          <w:p w14:paraId="064FFFB3" w14:textId="77777777" w:rsidR="001A561F" w:rsidRPr="006C1F66" w:rsidRDefault="00000000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Качественные цветы краски, - типы местности.</w:t>
            </w:r>
          </w:p>
        </w:tc>
        <w:tc>
          <w:tcPr>
            <w:tcW w:w="675" w:type="dxa"/>
          </w:tcPr>
          <w:p w14:paraId="46111DAA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14:paraId="19ABDFF9" w14:textId="77777777" w:rsidR="001A561F" w:rsidRDefault="001A561F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14:paraId="71BC056E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131" w:type="dxa"/>
          </w:tcPr>
          <w:p w14:paraId="55295315" w14:textId="77777777" w:rsidR="001A561F" w:rsidRDefault="00000000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Другой правильный ответ принято</w:t>
            </w:r>
          </w:p>
        </w:tc>
      </w:tr>
      <w:tr w:rsidR="001A561F" w14:paraId="01934A8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8"/>
        </w:trPr>
        <w:tc>
          <w:tcPr>
            <w:tcW w:w="338" w:type="dxa"/>
          </w:tcPr>
          <w:p w14:paraId="1D5091F5" w14:textId="77777777" w:rsidR="001A561F" w:rsidRDefault="001A561F">
            <w:pPr>
              <w:ind w:left="108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775" w:type="dxa"/>
            <w:gridSpan w:val="3"/>
          </w:tcPr>
          <w:p w14:paraId="36FC2139" w14:textId="77777777" w:rsidR="001A561F" w:rsidRDefault="00000000">
            <w:pPr>
              <w:spacing w:after="0" w:line="240" w:lineRule="auto"/>
              <w:ind w:left="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bCs/>
                <w:lang w:val="kk-KZ"/>
              </w:rPr>
              <w:t>Все</w:t>
            </w:r>
            <w:r>
              <w:rPr>
                <w:rFonts w:ascii="Times New Roman" w:hAnsi="Times New Roman" w:cs="Times New Roman"/>
                <w:b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b/>
              </w:rPr>
              <w:t>25 балл</w:t>
            </w:r>
          </w:p>
        </w:tc>
      </w:tr>
    </w:tbl>
    <w:p w14:paraId="0A9F913D" w14:textId="77777777" w:rsidR="001A561F" w:rsidRDefault="001A561F">
      <w:pPr>
        <w:rPr>
          <w:lang w:val="en-US"/>
        </w:rPr>
      </w:pPr>
    </w:p>
    <w:p w14:paraId="2693835D" w14:textId="77777777" w:rsidR="001A561F" w:rsidRDefault="001A561F">
      <w:pPr>
        <w:rPr>
          <w:lang w:val="en-US"/>
        </w:rPr>
      </w:pPr>
    </w:p>
    <w:p w14:paraId="04236097" w14:textId="77777777" w:rsidR="001A561F" w:rsidRDefault="001A561F">
      <w:pPr>
        <w:rPr>
          <w:lang w:val="en-US"/>
        </w:rPr>
      </w:pPr>
    </w:p>
    <w:sectPr w:rsidR="001A561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E5BF" w14:textId="77777777" w:rsidR="00237032" w:rsidRDefault="00237032">
      <w:pPr>
        <w:spacing w:line="240" w:lineRule="auto"/>
      </w:pPr>
      <w:r>
        <w:separator/>
      </w:r>
    </w:p>
  </w:endnote>
  <w:endnote w:type="continuationSeparator" w:id="0">
    <w:p w14:paraId="2E410EC6" w14:textId="77777777" w:rsidR="00237032" w:rsidRDefault="002370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09A64" w14:textId="77777777" w:rsidR="00237032" w:rsidRDefault="00237032">
      <w:pPr>
        <w:spacing w:after="0"/>
      </w:pPr>
      <w:r>
        <w:separator/>
      </w:r>
    </w:p>
  </w:footnote>
  <w:footnote w:type="continuationSeparator" w:id="0">
    <w:p w14:paraId="6B3FC304" w14:textId="77777777" w:rsidR="00237032" w:rsidRDefault="0023703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1271B"/>
    <w:multiLevelType w:val="multilevel"/>
    <w:tmpl w:val="2121271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356E0"/>
    <w:multiLevelType w:val="multilevel"/>
    <w:tmpl w:val="24E356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6C2080"/>
    <w:multiLevelType w:val="multilevel"/>
    <w:tmpl w:val="2E6C20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E430B"/>
    <w:multiLevelType w:val="multilevel"/>
    <w:tmpl w:val="322E430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C2F21"/>
    <w:multiLevelType w:val="multilevel"/>
    <w:tmpl w:val="36EC2F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27CF3"/>
    <w:multiLevelType w:val="multilevel"/>
    <w:tmpl w:val="41B27CF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33609A"/>
    <w:multiLevelType w:val="multilevel"/>
    <w:tmpl w:val="763360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C7DFA"/>
    <w:multiLevelType w:val="multilevel"/>
    <w:tmpl w:val="7A5C7D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00665C"/>
    <w:multiLevelType w:val="multilevel"/>
    <w:tmpl w:val="7C006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14718">
    <w:abstractNumId w:val="7"/>
  </w:num>
  <w:num w:numId="2" w16cid:durableId="1381126602">
    <w:abstractNumId w:val="6"/>
  </w:num>
  <w:num w:numId="3" w16cid:durableId="1120341818">
    <w:abstractNumId w:val="8"/>
  </w:num>
  <w:num w:numId="4" w16cid:durableId="849949919">
    <w:abstractNumId w:val="0"/>
  </w:num>
  <w:num w:numId="5" w16cid:durableId="2050256552">
    <w:abstractNumId w:val="1"/>
  </w:num>
  <w:num w:numId="6" w16cid:durableId="912861758">
    <w:abstractNumId w:val="3"/>
  </w:num>
  <w:num w:numId="7" w16cid:durableId="1336570404">
    <w:abstractNumId w:val="5"/>
  </w:num>
  <w:num w:numId="8" w16cid:durableId="1606502657">
    <w:abstractNumId w:val="4"/>
  </w:num>
  <w:num w:numId="9" w16cid:durableId="879629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3317"/>
    <w:rsid w:val="00032D8E"/>
    <w:rsid w:val="001A561F"/>
    <w:rsid w:val="00230FAB"/>
    <w:rsid w:val="00237032"/>
    <w:rsid w:val="006C1F66"/>
    <w:rsid w:val="00AD06C6"/>
    <w:rsid w:val="00CC3317"/>
    <w:rsid w:val="0B1003ED"/>
    <w:rsid w:val="1E4D7E77"/>
    <w:rsid w:val="2EFA67FF"/>
    <w:rsid w:val="43F94AC2"/>
    <w:rsid w:val="556168FA"/>
    <w:rsid w:val="5D1603FB"/>
    <w:rsid w:val="74296655"/>
    <w:rsid w:val="7F954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02914"/>
  <w15:docId w15:val="{6857EF5A-4CDE-4342-BAEB-18DF0184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qFormat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pPr>
      <w:ind w:left="720"/>
      <w:contextualSpacing/>
    </w:pPr>
  </w:style>
  <w:style w:type="character" w:customStyle="1" w:styleId="aa">
    <w:name w:val="Без интервала Знак"/>
    <w:basedOn w:val="a0"/>
    <w:link w:val="ab"/>
    <w:uiPriority w:val="1"/>
    <w:qFormat/>
    <w:locked/>
    <w:rPr>
      <w:rFonts w:ascii="Calibri" w:eastAsia="Times New Roman" w:hAnsi="Calibri" w:cs="Times New Roman"/>
      <w:lang w:eastAsia="ru-RU"/>
    </w:rPr>
  </w:style>
  <w:style w:type="paragraph" w:styleId="ab">
    <w:name w:val="No Spacing"/>
    <w:link w:val="aa"/>
    <w:uiPriority w:val="1"/>
    <w:qFormat/>
    <w:rPr>
      <w:rFonts w:ascii="Calibri" w:eastAsia="Times New Roman" w:hAnsi="Calibri" w:cs="Times New Roman"/>
      <w:sz w:val="22"/>
      <w:szCs w:val="22"/>
    </w:rPr>
  </w:style>
  <w:style w:type="character" w:customStyle="1" w:styleId="a9">
    <w:name w:val="Абзац списка Знак"/>
    <w:link w:val="a8"/>
    <w:uiPriority w:val="34"/>
    <w:qFormat/>
    <w:locked/>
    <w:rPr>
      <w:rFonts w:eastAsiaTheme="minorEastAsia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947</Words>
  <Characters>5403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</dc:creator>
  <cp:lastModifiedBy>Сакен Нургалиев</cp:lastModifiedBy>
  <cp:revision>2</cp:revision>
  <dcterms:created xsi:type="dcterms:W3CDTF">2023-10-12T14:58:00Z</dcterms:created>
  <dcterms:modified xsi:type="dcterms:W3CDTF">2023-10-16T16:58:00Z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682B8642E4594F108B09D5F474C343D7_12</vt:lpwstr>
  </property>
</Properties>
</file>